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6" w:rsidRDefault="002A16F6" w:rsidP="002A16F6">
      <w:pPr>
        <w:pStyle w:val="Bodytext10"/>
        <w:adjustRightInd w:val="0"/>
        <w:snapToGrid w:val="0"/>
        <w:spacing w:line="56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  <w:lang w:bidi="en-US"/>
        </w:rPr>
        <w:t>年菏泽市公开选调公务员职位表</w:t>
      </w:r>
    </w:p>
    <w:p w:rsidR="002A16F6" w:rsidRDefault="002A16F6" w:rsidP="00AB47AE">
      <w:pPr>
        <w:pStyle w:val="Tablecaption10"/>
        <w:adjustRightInd w:val="0"/>
        <w:snapToGrid w:val="0"/>
        <w:spacing w:after="0" w:line="560" w:lineRule="exact"/>
        <w:rPr>
          <w:rFonts w:ascii="楷体_GB2312" w:eastAsia="楷体_GB2312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4"/>
        <w:gridCol w:w="709"/>
        <w:gridCol w:w="992"/>
        <w:gridCol w:w="1418"/>
        <w:gridCol w:w="708"/>
        <w:gridCol w:w="2835"/>
        <w:gridCol w:w="709"/>
        <w:gridCol w:w="709"/>
        <w:gridCol w:w="709"/>
        <w:gridCol w:w="1559"/>
        <w:gridCol w:w="1417"/>
        <w:gridCol w:w="2814"/>
      </w:tblGrid>
      <w:tr w:rsidR="002A16F6" w:rsidTr="008C6790">
        <w:trPr>
          <w:trHeight w:hRule="exact" w:val="538"/>
          <w:tblHeader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选调机关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用人单位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职位名称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职位</w:t>
            </w:r>
          </w:p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描述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选调</w:t>
            </w:r>
          </w:p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计划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专业及学历、学位要求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选调对象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其他资格条件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咨询电话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right="14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2A16F6" w:rsidTr="008C6790">
        <w:trPr>
          <w:trHeight w:hRule="exact" w:val="1083"/>
          <w:tblHeader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</w:t>
            </w:r>
          </w:p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学历</w:t>
            </w:r>
          </w:p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学位</w:t>
            </w:r>
          </w:p>
          <w:p w:rsidR="002A16F6" w:rsidRDefault="002A16F6">
            <w:pPr>
              <w:pStyle w:val="Other10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要求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6F6" w:rsidRDefault="002A16F6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6F6" w:rsidRDefault="002A16F6">
            <w:pPr>
              <w:widowControl/>
              <w:jc w:val="left"/>
              <w:rPr>
                <w:rFonts w:ascii="黑体" w:eastAsia="黑体" w:hAnsi="宋体" w:cs="宋体"/>
                <w:sz w:val="28"/>
                <w:szCs w:val="28"/>
                <w:lang w:val="zh-CN" w:bidi="zh-CN"/>
              </w:rPr>
            </w:pPr>
          </w:p>
        </w:tc>
      </w:tr>
      <w:tr w:rsidR="00335AC0" w:rsidTr="00335AC0">
        <w:trPr>
          <w:trHeight w:val="192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AC0" w:rsidRPr="00650D2C" w:rsidRDefault="00335AC0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中共菏泽市委组织部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AC0" w:rsidRPr="00650D2C" w:rsidRDefault="00335AC0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机关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AC0" w:rsidRPr="00650D2C" w:rsidRDefault="00335AC0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副科长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AC0" w:rsidRPr="00650D2C" w:rsidRDefault="00335AC0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从事机关事务综合管理、文字写作等工作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AC0" w:rsidRPr="00650D2C" w:rsidRDefault="00335AC0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AC0" w:rsidRPr="00650D2C" w:rsidRDefault="00335AC0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AC0" w:rsidRPr="00650D2C" w:rsidRDefault="00335AC0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AC0" w:rsidRPr="00650D2C" w:rsidRDefault="00335AC0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学士及以上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AC0" w:rsidRPr="00650D2C" w:rsidRDefault="00335AC0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AC0" w:rsidRPr="00650D2C" w:rsidRDefault="00335AC0" w:rsidP="00335AC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1.中共党员；      2.30周岁及以下（1990年1</w:t>
            </w:r>
            <w:r w:rsidR="00A04A3D">
              <w:rPr>
                <w:rFonts w:ascii="仿宋_GB2312" w:eastAsia="仿宋_GB2312" w:hAnsi="仿宋" w:cs="仿宋"/>
                <w:szCs w:val="21"/>
              </w:rPr>
              <w:t>1</w:t>
            </w:r>
            <w:r w:rsidRPr="00650D2C">
              <w:rPr>
                <w:rFonts w:ascii="仿宋_GB2312" w:eastAsia="仿宋_GB2312" w:hAnsi="仿宋" w:cs="仿宋" w:hint="eastAsia"/>
                <w:szCs w:val="21"/>
              </w:rPr>
              <w:t>月</w:t>
            </w:r>
            <w:r w:rsidR="00A04A3D">
              <w:rPr>
                <w:rFonts w:ascii="仿宋_GB2312" w:eastAsia="仿宋_GB2312" w:hAnsi="仿宋" w:cs="仿宋" w:hint="eastAsia"/>
                <w:szCs w:val="21"/>
              </w:rPr>
              <w:t>1日</w:t>
            </w:r>
            <w:r w:rsidRPr="00650D2C">
              <w:rPr>
                <w:rFonts w:ascii="仿宋_GB2312" w:eastAsia="仿宋_GB2312" w:hAnsi="仿宋" w:cs="仿宋" w:hint="eastAsia"/>
                <w:szCs w:val="21"/>
              </w:rPr>
              <w:t>以后出生）；</w:t>
            </w:r>
          </w:p>
          <w:p w:rsidR="00335AC0" w:rsidRPr="00650D2C" w:rsidRDefault="00335AC0" w:rsidP="00335AC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3.有较强的综合文字写作能力；</w:t>
            </w:r>
          </w:p>
          <w:p w:rsidR="00335AC0" w:rsidRPr="00650D2C" w:rsidRDefault="00335AC0" w:rsidP="00335AC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4.能适应经常性出差和外派工作。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AC0" w:rsidRPr="00650D2C" w:rsidRDefault="00335AC0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0530-5310009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C0" w:rsidRPr="00650D2C" w:rsidRDefault="00335AC0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.具有下列情形之一的不得报考（1）与本部工作人员有夫妻、直系血亲、三代以内旁系血亲或近姻亲关系的人员；（2）与本级及以上党委管理的干部有夫妻、直系血亲、三代以内旁系血亲或近姻亲关系的人员，及其身边工作人员；（3）配偶已移居国（境）外，或没有配偶，子女均已移居国（境）外的人员；（4）担任组工干部，可能在社会上产生不良影响的人员等。                  2.请在《推荐表》“家庭成员”栏详细填写父母、配偶、子女、公婆（岳父母）、兄弟姐妹等信息；在《推荐表》“其他”栏详细描述从事文字工作的具体经历和主要内容。</w:t>
            </w:r>
          </w:p>
        </w:tc>
      </w:tr>
      <w:tr w:rsidR="00CA1656" w:rsidTr="00335AC0">
        <w:trPr>
          <w:trHeight w:val="192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656" w:rsidRPr="00650D2C" w:rsidRDefault="00CA1656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lastRenderedPageBreak/>
              <w:t>菏泽市教育局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656" w:rsidRPr="00650D2C" w:rsidRDefault="00CA1656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机关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656" w:rsidRPr="00650D2C" w:rsidRDefault="00CA1656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教师工作科副科长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656" w:rsidRPr="00650D2C" w:rsidRDefault="00CA1656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从事教师队伍管理工作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656" w:rsidRPr="00650D2C" w:rsidRDefault="00CA1656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656" w:rsidRPr="00650D2C" w:rsidRDefault="00CA1656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656" w:rsidRPr="00650D2C" w:rsidRDefault="00A851AC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656" w:rsidRPr="00650D2C" w:rsidRDefault="00A851AC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硕士及</w:t>
            </w:r>
            <w:r w:rsidR="00CA1656" w:rsidRPr="00650D2C">
              <w:rPr>
                <w:rFonts w:ascii="仿宋_GB2312" w:eastAsia="仿宋_GB2312" w:hAnsi="仿宋" w:cs="仿宋" w:hint="eastAsia"/>
                <w:szCs w:val="21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656" w:rsidRPr="00650D2C" w:rsidRDefault="00CA1656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事业单位工作人员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656" w:rsidRPr="00650D2C" w:rsidRDefault="00CA1656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1.</w:t>
            </w:r>
            <w:r w:rsidR="00A851AC" w:rsidRPr="00650D2C">
              <w:rPr>
                <w:rFonts w:ascii="仿宋_GB2312" w:eastAsia="仿宋_GB2312" w:hAnsi="仿宋" w:cs="仿宋" w:hint="eastAsia"/>
                <w:szCs w:val="21"/>
              </w:rPr>
              <w:t>中共党员</w:t>
            </w:r>
            <w:r w:rsidRPr="00650D2C">
              <w:rPr>
                <w:rFonts w:ascii="仿宋_GB2312" w:eastAsia="仿宋_GB2312" w:hAnsi="仿宋" w:cs="仿宋" w:hint="eastAsia"/>
                <w:szCs w:val="21"/>
              </w:rPr>
              <w:t>；2.</w:t>
            </w:r>
            <w:r w:rsidR="00A04A3D">
              <w:rPr>
                <w:rFonts w:ascii="仿宋_GB2312" w:eastAsia="仿宋_GB2312" w:hAnsi="仿宋" w:cs="仿宋" w:hint="eastAsia"/>
                <w:szCs w:val="21"/>
              </w:rPr>
              <w:t>具有</w:t>
            </w:r>
            <w:r w:rsidR="00A851AC" w:rsidRPr="00650D2C">
              <w:rPr>
                <w:rFonts w:ascii="仿宋_GB2312" w:eastAsia="仿宋_GB2312" w:hAnsi="仿宋" w:cs="仿宋" w:hint="eastAsia"/>
                <w:szCs w:val="21"/>
              </w:rPr>
              <w:t>4年以上</w:t>
            </w:r>
            <w:r w:rsidR="00A04A3D">
              <w:rPr>
                <w:rFonts w:ascii="仿宋_GB2312" w:eastAsia="仿宋_GB2312" w:hAnsi="仿宋" w:cs="仿宋" w:hint="eastAsia"/>
                <w:szCs w:val="21"/>
              </w:rPr>
              <w:t>工作经历</w:t>
            </w:r>
            <w:r w:rsidR="00A851AC" w:rsidRPr="00650D2C">
              <w:rPr>
                <w:rFonts w:ascii="仿宋_GB2312" w:eastAsia="仿宋_GB2312" w:hAnsi="仿宋" w:cs="仿宋" w:hint="eastAsia"/>
                <w:szCs w:val="21"/>
              </w:rPr>
              <w:t>且</w:t>
            </w:r>
            <w:r w:rsidRPr="00650D2C">
              <w:rPr>
                <w:rFonts w:ascii="仿宋_GB2312" w:eastAsia="仿宋_GB2312" w:hAnsi="仿宋" w:cs="仿宋" w:hint="eastAsia"/>
                <w:szCs w:val="21"/>
              </w:rPr>
              <w:t>具有2年以上教育管理相关</w:t>
            </w:r>
            <w:r w:rsidR="00A04A3D">
              <w:rPr>
                <w:rFonts w:ascii="仿宋_GB2312" w:eastAsia="仿宋_GB2312" w:hAnsi="仿宋" w:cs="仿宋" w:hint="eastAsia"/>
                <w:szCs w:val="21"/>
              </w:rPr>
              <w:t>经历</w:t>
            </w:r>
            <w:r w:rsidRPr="00650D2C">
              <w:rPr>
                <w:rFonts w:ascii="仿宋_GB2312" w:eastAsia="仿宋_GB2312" w:hAnsi="仿宋" w:cs="仿宋" w:hint="eastAsia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656" w:rsidRPr="00650D2C" w:rsidRDefault="00A851AC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0530-5333168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6" w:rsidRPr="00650D2C" w:rsidRDefault="00894FD4" w:rsidP="00F80E3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val="126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菏泽</w:t>
            </w:r>
            <w:r w:rsidRPr="00AF1674">
              <w:rPr>
                <w:rFonts w:ascii="仿宋_GB2312" w:eastAsia="仿宋_GB2312" w:hAnsi="仿宋" w:cs="仿宋" w:hint="eastAsia"/>
                <w:szCs w:val="21"/>
              </w:rPr>
              <w:t>市工业和   信息化局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AF1674">
              <w:rPr>
                <w:rFonts w:ascii="仿宋_GB2312" w:eastAsia="仿宋_GB2312" w:hAnsi="仿宋" w:cs="仿宋" w:hint="eastAsia"/>
                <w:szCs w:val="21"/>
              </w:rPr>
              <w:t>机关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AF1674">
              <w:rPr>
                <w:rFonts w:ascii="仿宋_GB2312" w:eastAsia="仿宋_GB2312" w:hAnsi="仿宋" w:cs="仿宋" w:hint="eastAsia"/>
                <w:szCs w:val="21"/>
              </w:rPr>
              <w:t>副科长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AF1674">
              <w:rPr>
                <w:rFonts w:ascii="仿宋_GB2312" w:eastAsia="仿宋_GB2312" w:hAnsi="仿宋" w:cs="仿宋" w:hint="eastAsia"/>
                <w:szCs w:val="21"/>
              </w:rPr>
              <w:t>从事产业政策研究、工业产业分析、经济运行分析、消费品产业、信息技术应用、企业技术改造管理等相关工作。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AF1674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AF1674" w:rsidRDefault="00AF1674" w:rsidP="00AF1674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AF1674">
              <w:rPr>
                <w:rFonts w:ascii="仿宋_GB2312" w:eastAsia="仿宋_GB2312" w:hAnsi="仿宋" w:cs="仿宋" w:hint="eastAsia"/>
                <w:szCs w:val="21"/>
              </w:rPr>
              <w:t>以大学本科报考的：经济学类、统计学类、食品科学与工程类专业。</w:t>
            </w:r>
          </w:p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AF1674">
              <w:rPr>
                <w:rFonts w:ascii="仿宋_GB2312" w:eastAsia="仿宋_GB2312" w:hAnsi="仿宋" w:cs="仿宋" w:hint="eastAsia"/>
                <w:szCs w:val="21"/>
              </w:rPr>
              <w:t>以研究生报考的：应用经济学、食品科学与工程一级学科，统计学一级学科的经济统计学、经济统计、统计方向领域，应用统计专业学位。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AF1674">
              <w:rPr>
                <w:rFonts w:ascii="仿宋_GB2312" w:eastAsia="仿宋_GB2312" w:hAnsi="仿宋" w:cs="仿宋" w:hint="eastAsia"/>
                <w:szCs w:val="21"/>
              </w:rPr>
              <w:t>大学本科以上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AF1674">
              <w:rPr>
                <w:rFonts w:ascii="仿宋_GB2312" w:eastAsia="仿宋_GB2312" w:hAnsi="仿宋" w:cs="仿宋" w:hint="eastAsia"/>
                <w:szCs w:val="21"/>
              </w:rPr>
              <w:t>学士及以上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AF1674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AF1674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AF1674">
              <w:rPr>
                <w:rFonts w:ascii="仿宋_GB2312" w:eastAsia="仿宋_GB2312" w:hAnsi="仿宋" w:cs="仿宋" w:hint="eastAsia"/>
                <w:szCs w:val="21"/>
              </w:rPr>
              <w:t>0530-5310932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AF1674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val="1552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菏泽市人力资源和社会保障局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机关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副科长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从事人力资源社会保障综合管理工作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学士及以上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事业单位工作人员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0530-5314097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能适应经常性出差和加班。</w:t>
            </w:r>
          </w:p>
        </w:tc>
      </w:tr>
      <w:tr w:rsidR="00AF1674" w:rsidTr="00E51527">
        <w:trPr>
          <w:trHeight w:val="1692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菏泽市生态环境局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菏泽市生态环境保护综合执法支队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综合科副科长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从事生态环境执法工作，组织起草综合性讲话及工作报告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CC13D9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CC13D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CC13D9" w:rsidRDefault="00AF1674" w:rsidP="00AF1674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CC13D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以大学本科报考的：环境科学与工程类。</w:t>
            </w:r>
          </w:p>
          <w:p w:rsidR="00AF1674" w:rsidRPr="00CC13D9" w:rsidRDefault="00AF1674" w:rsidP="00AF1674">
            <w:pPr>
              <w:adjustRightInd w:val="0"/>
              <w:snapToGrid w:val="0"/>
              <w:spacing w:line="300" w:lineRule="exact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CC13D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以研究生报考的：环境科学与工程一级学科。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学士及以上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事业单位工作人员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D54F67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0530-7369022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具有</w:t>
            </w:r>
            <w:r w:rsidRPr="00650D2C">
              <w:rPr>
                <w:rFonts w:ascii="仿宋_GB2312" w:eastAsia="仿宋_GB2312" w:hAnsi="仿宋" w:cs="仿宋" w:hint="eastAsia"/>
                <w:szCs w:val="21"/>
              </w:rPr>
              <w:t>研究生学历</w:t>
            </w:r>
            <w:r>
              <w:rPr>
                <w:rFonts w:ascii="仿宋_GB2312" w:eastAsia="仿宋_GB2312" w:hAnsi="仿宋" w:cs="仿宋" w:hint="eastAsia"/>
                <w:szCs w:val="21"/>
              </w:rPr>
              <w:t>学位</w:t>
            </w:r>
            <w:r w:rsidRPr="00650D2C">
              <w:rPr>
                <w:rFonts w:ascii="仿宋_GB2312" w:eastAsia="仿宋_GB2312" w:hAnsi="仿宋" w:cs="仿宋" w:hint="eastAsia"/>
                <w:szCs w:val="21"/>
              </w:rPr>
              <w:t>的事业单位工作人员可适当放宽至年龄在40岁以下。</w:t>
            </w:r>
          </w:p>
        </w:tc>
      </w:tr>
      <w:tr w:rsidR="00AF1674" w:rsidTr="00E51527">
        <w:trPr>
          <w:trHeight w:val="183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lastRenderedPageBreak/>
              <w:t>菏泽市文化和旅游局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机关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副科长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从事综合性管理及文字材料起草等工作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学士及以上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事业单位工作人员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中共党员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0530-3610039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E51527">
        <w:trPr>
          <w:trHeight w:hRule="exact" w:val="4392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菏泽</w:t>
            </w:r>
            <w:r w:rsidRPr="00E51527">
              <w:rPr>
                <w:rFonts w:ascii="仿宋_GB2312" w:eastAsia="仿宋_GB2312" w:hAnsi="仿宋" w:cs="仿宋" w:hint="eastAsia"/>
                <w:szCs w:val="21"/>
              </w:rPr>
              <w:t>市国资委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E51527">
              <w:rPr>
                <w:rFonts w:ascii="仿宋_GB2312" w:eastAsia="仿宋_GB2312" w:hAnsi="仿宋" w:cs="仿宋" w:hint="eastAsia"/>
                <w:szCs w:val="21"/>
              </w:rPr>
              <w:t>机关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E51527">
              <w:rPr>
                <w:rFonts w:ascii="仿宋_GB2312" w:eastAsia="仿宋_GB2312" w:hAnsi="仿宋" w:cs="仿宋" w:hint="eastAsia"/>
                <w:szCs w:val="21"/>
              </w:rPr>
              <w:t>副科长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E51527">
              <w:rPr>
                <w:rFonts w:ascii="仿宋_GB2312" w:eastAsia="仿宋_GB2312" w:hAnsi="仿宋" w:cs="仿宋" w:hint="eastAsia"/>
                <w:szCs w:val="21"/>
              </w:rPr>
              <w:t>配合科室负责人做好企业投资管理审核、国有资产统计与分析；企业内部审计，企业工资总额预算管理各项工作。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E51527">
              <w:rPr>
                <w:rFonts w:ascii="仿宋_GB2312" w:eastAsia="仿宋_GB2312" w:hAnsi="仿宋" w:cs="仿宋" w:hint="eastAsia"/>
                <w:szCs w:val="21"/>
              </w:rPr>
              <w:t>1名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E51527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E51527">
              <w:rPr>
                <w:rFonts w:ascii="仿宋_GB2312" w:eastAsia="仿宋_GB2312" w:hAnsi="仿宋" w:cs="仿宋" w:hint="eastAsia"/>
                <w:szCs w:val="21"/>
              </w:rPr>
              <w:t>经济学、财政学、金融学、会计学、财务管理专业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E51527"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E51527">
              <w:rPr>
                <w:rFonts w:ascii="仿宋_GB2312" w:eastAsia="仿宋_GB2312" w:hAnsi="仿宋" w:cs="仿宋" w:hint="eastAsia"/>
                <w:szCs w:val="21"/>
              </w:rPr>
              <w:t>学士</w:t>
            </w:r>
            <w:r>
              <w:rPr>
                <w:rFonts w:ascii="仿宋_GB2312" w:eastAsia="仿宋_GB2312" w:hAnsi="仿宋" w:cs="仿宋" w:hint="eastAsia"/>
                <w:szCs w:val="21"/>
              </w:rPr>
              <w:t>及</w:t>
            </w:r>
            <w:r w:rsidRPr="00E51527">
              <w:rPr>
                <w:rFonts w:ascii="仿宋_GB2312" w:eastAsia="仿宋_GB2312" w:hAnsi="仿宋" w:cs="仿宋" w:hint="eastAsia"/>
                <w:szCs w:val="21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E51527">
              <w:rPr>
                <w:rFonts w:ascii="仿宋_GB2312" w:eastAsia="仿宋_GB2312" w:hAnsi="仿宋" w:cs="仿宋" w:hint="eastAsia"/>
                <w:szCs w:val="21"/>
              </w:rPr>
              <w:t>国有企业人员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E51527">
              <w:rPr>
                <w:rFonts w:ascii="仿宋_GB2312" w:eastAsia="仿宋_GB2312" w:hAnsi="仿宋" w:cs="仿宋" w:hint="eastAsia"/>
                <w:szCs w:val="21"/>
              </w:rPr>
              <w:t>1.市属一级集团公司中层副职以上或二级公司副职以上；或市国资委直管企业中层正职以上或二级公司正职以上；2.五年以上工作经历。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E51527" w:rsidRDefault="00AF1674" w:rsidP="00AF1674">
            <w:pPr>
              <w:pStyle w:val="Tablecaption10"/>
              <w:adjustRightInd w:val="0"/>
              <w:snapToGrid w:val="0"/>
              <w:spacing w:after="0" w:line="400" w:lineRule="exact"/>
              <w:jc w:val="center"/>
              <w:rPr>
                <w:rFonts w:ascii="仿宋_GB2312" w:eastAsia="仿宋_GB2312" w:hAnsi="仿宋" w:cs="仿宋"/>
                <w:szCs w:val="21"/>
                <w:lang w:val="en-US" w:bidi="ar-SA"/>
              </w:rPr>
            </w:pPr>
            <w:r w:rsidRPr="00E51527">
              <w:rPr>
                <w:rFonts w:ascii="仿宋_GB2312" w:eastAsia="仿宋_GB2312" w:hAnsi="仿宋" w:cs="仿宋" w:hint="eastAsia"/>
                <w:szCs w:val="21"/>
                <w:lang w:val="en-US" w:bidi="ar-SA"/>
              </w:rPr>
              <w:t>0530-</w:t>
            </w:r>
            <w:r w:rsidRPr="00E51527">
              <w:rPr>
                <w:rFonts w:ascii="仿宋_GB2312" w:eastAsia="仿宋_GB2312" w:hAnsi="仿宋" w:cs="仿宋" w:hint="eastAsia"/>
                <w:szCs w:val="21"/>
                <w:lang w:val="en-US"/>
              </w:rPr>
              <w:t>6161007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E51527" w:rsidRDefault="00AF1674" w:rsidP="00AF167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hRule="exact" w:val="209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lastRenderedPageBreak/>
              <w:t>中共菏泽市定陶区委组织部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中共菏泽市定陶区纪委监委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派驻纪检监察组副组长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从事对被监督单位进行日常监督和对违纪违法案件查处工作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法律专业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学士及以上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事业单位工作人员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  <w:r>
              <w:rPr>
                <w:rFonts w:ascii="仿宋_GB2312" w:eastAsia="仿宋_GB2312" w:hAnsi="仿宋" w:cs="仿宋"/>
                <w:szCs w:val="21"/>
              </w:rPr>
              <w:t>.</w:t>
            </w:r>
            <w:r w:rsidRPr="00650D2C">
              <w:rPr>
                <w:rFonts w:ascii="仿宋_GB2312" w:eastAsia="仿宋_GB2312" w:hAnsi="仿宋" w:cs="仿宋" w:hint="eastAsia"/>
                <w:szCs w:val="21"/>
              </w:rPr>
              <w:t>中共党员</w:t>
            </w:r>
            <w:r>
              <w:rPr>
                <w:rFonts w:ascii="仿宋_GB2312" w:eastAsia="仿宋_GB2312" w:hAnsi="仿宋" w:cs="仿宋" w:hint="eastAsia"/>
                <w:szCs w:val="21"/>
              </w:rPr>
              <w:t>；2</w:t>
            </w:r>
            <w:r>
              <w:rPr>
                <w:rFonts w:ascii="仿宋_GB2312" w:eastAsia="仿宋_GB2312" w:hAnsi="仿宋" w:cs="仿宋"/>
                <w:szCs w:val="21"/>
              </w:rPr>
              <w:t>.</w:t>
            </w:r>
            <w:r w:rsidRPr="00650D2C">
              <w:rPr>
                <w:rFonts w:ascii="仿宋_GB2312" w:eastAsia="仿宋_GB2312" w:hAnsi="仿宋" w:cs="仿宋" w:hint="eastAsia"/>
                <w:szCs w:val="21"/>
              </w:rPr>
              <w:t>综合协调能力强、具有三年以上综合文字工作经历</w:t>
            </w:r>
            <w:r>
              <w:rPr>
                <w:rFonts w:ascii="仿宋_GB2312" w:eastAsia="仿宋_GB2312" w:hAnsi="仿宋" w:cs="仿宋" w:hint="eastAsia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0530-2129606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hRule="exact" w:val="18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中共曹县县委组织部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曹县乡镇（街道）党政工作机构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曹县乡镇（街道）党政工作机构副职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从事乡镇（街道）党政工作机构相关工作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学士及以上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事业单位工作人员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pStyle w:val="a5"/>
              <w:adjustRightInd w:val="0"/>
              <w:snapToGrid w:val="0"/>
              <w:spacing w:line="300" w:lineRule="exact"/>
              <w:ind w:firstLineChars="0" w:firstLine="0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1.干部身份；2.</w:t>
            </w:r>
            <w:r>
              <w:rPr>
                <w:rFonts w:ascii="仿宋_GB2312" w:eastAsia="仿宋_GB2312" w:hAnsi="仿宋" w:cs="仿宋" w:hint="eastAsia"/>
                <w:szCs w:val="21"/>
              </w:rPr>
              <w:t>具有4年以上工作经历</w:t>
            </w:r>
            <w:r w:rsidRPr="00650D2C">
              <w:rPr>
                <w:rFonts w:ascii="仿宋_GB2312" w:eastAsia="仿宋_GB2312" w:hAnsi="仿宋" w:cs="仿宋" w:hint="eastAsia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0530-3636259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hRule="exact" w:val="18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中共成武县委组织部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成武县总工会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副主席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从事综合管理工作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大学专科及以上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事业单位工作人员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0530-8622769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hRule="exact" w:val="18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中共成武县委组织部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党集镇人民政府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综合执法办公室副主任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从事镇域综合执法工作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大学专科及以上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事业单位工作人员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0530-8622769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hRule="exact" w:val="18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lastRenderedPageBreak/>
              <w:t>中共成武县委组织部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天宫庙镇人民政府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经济发展办公室副主任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从事镇域经济发展工作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大学专科及以上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事业单位工作人员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0530-8622769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hRule="exact" w:val="18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中共单县县委组织部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单县供销合作社联合社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理事会副主任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从事综合管理工作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大学专科及以上文化程度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0530-4656959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hRule="exact" w:val="18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中共单县县委组织部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单县人大常委会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单县人大常委会街道工作委员会副主任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从事综合管理工作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大学专科及以上文化程度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2942DA">
              <w:rPr>
                <w:rFonts w:ascii="仿宋_GB2312" w:eastAsia="仿宋_GB2312" w:hAnsi="仿宋" w:cs="仿宋" w:hint="eastAsia"/>
                <w:szCs w:val="21"/>
              </w:rPr>
              <w:t>0530-4656959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hRule="exact" w:val="18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中共巨野县委组织部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大谢集镇人民政府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经济发展办公室副主任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从事乡镇基层工作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0530-8209116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hRule="exact" w:val="18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lastRenderedPageBreak/>
              <w:t>中共巨野县委组织部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大谢集镇人民政府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农业农村办公室副主任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从事乡镇基层工作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0530-8209116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hRule="exact" w:val="18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中共巨野县委组织部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田庄镇人民政府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经济发展办公室副主任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从事乡镇基层工作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0530-8209116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335AC0">
        <w:trPr>
          <w:trHeight w:hRule="exact" w:val="18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中共巨野县委组织部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大义镇人民政府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经济发展办公室副主任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从事乡镇基层工作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0530-8209116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AF1674" w:rsidTr="008C6790">
        <w:trPr>
          <w:trHeight w:hRule="exact" w:val="3528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lastRenderedPageBreak/>
              <w:t>中共郓城县委组织部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唐塔街道办事处、郓州街道办事处、张营街道办事处、丁里长街道办事处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D5694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党政办公室副主任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从事街道党务、政务、人大、政协和机关日常事务工作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大学专科及以上文化程度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事业单位工作人员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中共党员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0530-5378155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74" w:rsidRPr="00650D2C" w:rsidRDefault="00AF1674" w:rsidP="00AF167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650D2C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</w:tbl>
    <w:p w:rsidR="00306D18" w:rsidRDefault="00E068FF"/>
    <w:sectPr w:rsidR="00306D18" w:rsidSect="009369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56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64" w:rsidRDefault="00F05964" w:rsidP="002A16F6">
      <w:r>
        <w:separator/>
      </w:r>
    </w:p>
  </w:endnote>
  <w:endnote w:type="continuationSeparator" w:id="0">
    <w:p w:rsidR="00F05964" w:rsidRDefault="00F05964" w:rsidP="002A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FF" w:rsidRDefault="00E068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305395"/>
      <w:docPartObj>
        <w:docPartGallery w:val="Page Numbers (Bottom of Page)"/>
        <w:docPartUnique/>
      </w:docPartObj>
    </w:sdtPr>
    <w:sdtContent>
      <w:p w:rsidR="00622E30" w:rsidRDefault="002B151B">
        <w:pPr>
          <w:pStyle w:val="a4"/>
          <w:jc w:val="center"/>
        </w:pPr>
        <w:r>
          <w:fldChar w:fldCharType="begin"/>
        </w:r>
        <w:r w:rsidR="00622E30">
          <w:instrText>PAGE   \* MERGEFORMAT</w:instrText>
        </w:r>
        <w:r>
          <w:fldChar w:fldCharType="separate"/>
        </w:r>
        <w:r w:rsidR="00E068FF" w:rsidRPr="00E068FF">
          <w:rPr>
            <w:noProof/>
            <w:lang w:val="zh-CN"/>
          </w:rPr>
          <w:t>7</w:t>
        </w:r>
        <w:r>
          <w:fldChar w:fldCharType="end"/>
        </w:r>
      </w:p>
    </w:sdtContent>
  </w:sdt>
  <w:p w:rsidR="00622E30" w:rsidRDefault="00622E3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FF" w:rsidRDefault="00E068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64" w:rsidRDefault="00F05964" w:rsidP="002A16F6">
      <w:r>
        <w:separator/>
      </w:r>
    </w:p>
  </w:footnote>
  <w:footnote w:type="continuationSeparator" w:id="0">
    <w:p w:rsidR="00F05964" w:rsidRDefault="00F05964" w:rsidP="002A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FF" w:rsidRDefault="00E068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2D" w:rsidRDefault="0093692D" w:rsidP="00E068F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2D" w:rsidRPr="0093692D" w:rsidRDefault="0093692D" w:rsidP="0093692D">
    <w:pPr>
      <w:rPr>
        <w:rFonts w:ascii="仿宋_GB2312" w:eastAsia="仿宋_GB2312"/>
        <w:sz w:val="32"/>
        <w:szCs w:val="32"/>
      </w:rPr>
    </w:pPr>
    <w:r w:rsidRPr="0093692D">
      <w:rPr>
        <w:rFonts w:ascii="仿宋_GB2312" w:eastAsia="仿宋_GB2312" w:hint="eastAsia"/>
        <w:sz w:val="32"/>
        <w:szCs w:val="32"/>
      </w:rPr>
      <w:t>附件1：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6F6"/>
    <w:rsid w:val="00016C82"/>
    <w:rsid w:val="00017CD5"/>
    <w:rsid w:val="000D0C42"/>
    <w:rsid w:val="000D4765"/>
    <w:rsid w:val="0018493A"/>
    <w:rsid w:val="00203D30"/>
    <w:rsid w:val="002265CA"/>
    <w:rsid w:val="0025341F"/>
    <w:rsid w:val="002942DA"/>
    <w:rsid w:val="002A16F6"/>
    <w:rsid w:val="002B151B"/>
    <w:rsid w:val="002B401D"/>
    <w:rsid w:val="003304EE"/>
    <w:rsid w:val="00335AC0"/>
    <w:rsid w:val="00341C94"/>
    <w:rsid w:val="003F48F4"/>
    <w:rsid w:val="00405F06"/>
    <w:rsid w:val="00420505"/>
    <w:rsid w:val="004224C8"/>
    <w:rsid w:val="0044758A"/>
    <w:rsid w:val="0046481B"/>
    <w:rsid w:val="0049499C"/>
    <w:rsid w:val="004A03FC"/>
    <w:rsid w:val="004A08DB"/>
    <w:rsid w:val="004C059C"/>
    <w:rsid w:val="004F65B2"/>
    <w:rsid w:val="00532A6E"/>
    <w:rsid w:val="005B0FDA"/>
    <w:rsid w:val="005D316C"/>
    <w:rsid w:val="00622E30"/>
    <w:rsid w:val="00650D2C"/>
    <w:rsid w:val="00670509"/>
    <w:rsid w:val="006859B8"/>
    <w:rsid w:val="006860E8"/>
    <w:rsid w:val="006D2C95"/>
    <w:rsid w:val="00765FDC"/>
    <w:rsid w:val="00770E00"/>
    <w:rsid w:val="00894FD4"/>
    <w:rsid w:val="008C6790"/>
    <w:rsid w:val="008E2494"/>
    <w:rsid w:val="008E2CDF"/>
    <w:rsid w:val="0093692D"/>
    <w:rsid w:val="0097267C"/>
    <w:rsid w:val="009D6254"/>
    <w:rsid w:val="00A04A3D"/>
    <w:rsid w:val="00A851AC"/>
    <w:rsid w:val="00AB47AE"/>
    <w:rsid w:val="00AD4314"/>
    <w:rsid w:val="00AF11A3"/>
    <w:rsid w:val="00AF1674"/>
    <w:rsid w:val="00B30884"/>
    <w:rsid w:val="00BC2538"/>
    <w:rsid w:val="00BD4BF0"/>
    <w:rsid w:val="00C01519"/>
    <w:rsid w:val="00C23FB5"/>
    <w:rsid w:val="00C803EC"/>
    <w:rsid w:val="00C81F8B"/>
    <w:rsid w:val="00CA1656"/>
    <w:rsid w:val="00CA304F"/>
    <w:rsid w:val="00CA37A7"/>
    <w:rsid w:val="00CC13D9"/>
    <w:rsid w:val="00D30943"/>
    <w:rsid w:val="00D54F67"/>
    <w:rsid w:val="00D56949"/>
    <w:rsid w:val="00D57BA5"/>
    <w:rsid w:val="00E0190D"/>
    <w:rsid w:val="00E068FF"/>
    <w:rsid w:val="00E17282"/>
    <w:rsid w:val="00E2194E"/>
    <w:rsid w:val="00E51527"/>
    <w:rsid w:val="00E52617"/>
    <w:rsid w:val="00E56C61"/>
    <w:rsid w:val="00EB0D9D"/>
    <w:rsid w:val="00ED1B49"/>
    <w:rsid w:val="00F05964"/>
    <w:rsid w:val="00F203FE"/>
    <w:rsid w:val="00F75E63"/>
    <w:rsid w:val="00F77966"/>
    <w:rsid w:val="00F80E30"/>
    <w:rsid w:val="00F91505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6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6F6"/>
    <w:rPr>
      <w:sz w:val="18"/>
      <w:szCs w:val="18"/>
    </w:rPr>
  </w:style>
  <w:style w:type="character" w:customStyle="1" w:styleId="Bodytext1">
    <w:name w:val="Body text|1_"/>
    <w:basedOn w:val="a0"/>
    <w:link w:val="Bodytext10"/>
    <w:locked/>
    <w:rsid w:val="002A16F6"/>
    <w:rPr>
      <w:rFonts w:ascii="宋体" w:eastAsia="宋体" w:hAnsi="宋体" w:cs="宋体"/>
      <w:sz w:val="22"/>
      <w:lang w:val="zh-CN" w:bidi="zh-CN"/>
    </w:rPr>
  </w:style>
  <w:style w:type="paragraph" w:customStyle="1" w:styleId="Bodytext10">
    <w:name w:val="Body text|1"/>
    <w:basedOn w:val="a"/>
    <w:link w:val="Bodytext1"/>
    <w:qFormat/>
    <w:rsid w:val="002A16F6"/>
    <w:pPr>
      <w:spacing w:line="384" w:lineRule="auto"/>
      <w:ind w:firstLine="400"/>
      <w:jc w:val="left"/>
    </w:pPr>
    <w:rPr>
      <w:rFonts w:ascii="宋体" w:eastAsia="宋体" w:hAnsi="宋体" w:cs="宋体"/>
      <w:sz w:val="22"/>
      <w:lang w:val="zh-CN" w:bidi="zh-CN"/>
    </w:rPr>
  </w:style>
  <w:style w:type="character" w:customStyle="1" w:styleId="Other1">
    <w:name w:val="Other|1_"/>
    <w:basedOn w:val="a0"/>
    <w:link w:val="Other10"/>
    <w:qFormat/>
    <w:locked/>
    <w:rsid w:val="002A16F6"/>
    <w:rPr>
      <w:rFonts w:ascii="宋体" w:eastAsia="宋体" w:hAnsi="宋体" w:cs="宋体"/>
      <w:sz w:val="22"/>
      <w:lang w:val="zh-CN" w:bidi="zh-CN"/>
    </w:rPr>
  </w:style>
  <w:style w:type="paragraph" w:customStyle="1" w:styleId="Other10">
    <w:name w:val="Other|1"/>
    <w:basedOn w:val="a"/>
    <w:link w:val="Other1"/>
    <w:qFormat/>
    <w:rsid w:val="002A16F6"/>
    <w:pPr>
      <w:spacing w:line="384" w:lineRule="auto"/>
      <w:ind w:firstLine="400"/>
      <w:jc w:val="left"/>
    </w:pPr>
    <w:rPr>
      <w:rFonts w:ascii="宋体" w:eastAsia="宋体" w:hAnsi="宋体" w:cs="宋体"/>
      <w:sz w:val="22"/>
      <w:lang w:val="zh-CN" w:bidi="zh-CN"/>
    </w:rPr>
  </w:style>
  <w:style w:type="character" w:customStyle="1" w:styleId="Tablecaption1">
    <w:name w:val="Table caption|1_"/>
    <w:basedOn w:val="a0"/>
    <w:link w:val="Tablecaption10"/>
    <w:qFormat/>
    <w:locked/>
    <w:rsid w:val="002A16F6"/>
    <w:rPr>
      <w:rFonts w:ascii="宋体" w:eastAsia="宋体" w:hAnsi="宋体" w:cs="宋体"/>
      <w:lang w:val="zh-CN" w:bidi="zh-CN"/>
    </w:rPr>
  </w:style>
  <w:style w:type="paragraph" w:customStyle="1" w:styleId="Tablecaption10">
    <w:name w:val="Table caption|1"/>
    <w:basedOn w:val="a"/>
    <w:link w:val="Tablecaption1"/>
    <w:qFormat/>
    <w:rsid w:val="002A16F6"/>
    <w:pPr>
      <w:spacing w:after="50"/>
      <w:jc w:val="left"/>
    </w:pPr>
    <w:rPr>
      <w:rFonts w:ascii="宋体" w:eastAsia="宋体" w:hAnsi="宋体" w:cs="宋体"/>
      <w:lang w:val="zh-CN" w:bidi="zh-CN"/>
    </w:rPr>
  </w:style>
  <w:style w:type="paragraph" w:styleId="a5">
    <w:name w:val="List Paragraph"/>
    <w:basedOn w:val="a"/>
    <w:uiPriority w:val="34"/>
    <w:qFormat/>
    <w:rsid w:val="00FF35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370</Words>
  <Characters>2109</Characters>
  <Application>Microsoft Office Word</Application>
  <DocSecurity>0</DocSecurity>
  <Lines>17</Lines>
  <Paragraphs>4</Paragraphs>
  <ScaleCrop>false</ScaleCrop>
  <Company>微软中国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公务员二科</cp:lastModifiedBy>
  <cp:revision>22</cp:revision>
  <dcterms:created xsi:type="dcterms:W3CDTF">2021-10-30T09:36:00Z</dcterms:created>
  <dcterms:modified xsi:type="dcterms:W3CDTF">2021-11-05T09:20:00Z</dcterms:modified>
</cp:coreProperties>
</file>